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7" w:rsidRDefault="007D6057" w:rsidP="007D605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Usnesení ze zasedání Zastupitelstva obce </w:t>
      </w:r>
      <w:proofErr w:type="spellStart"/>
      <w:r>
        <w:rPr>
          <w:b/>
          <w:sz w:val="44"/>
          <w:szCs w:val="44"/>
        </w:rPr>
        <w:t>Řepeč</w:t>
      </w:r>
      <w:proofErr w:type="spellEnd"/>
    </w:p>
    <w:p w:rsidR="007D6057" w:rsidRDefault="007D6057" w:rsidP="007D60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23.12. 2019</w:t>
      </w:r>
      <w:proofErr w:type="gramEnd"/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 xml:space="preserve">Usnesení 48/2019: Zastupitelstvo obce </w:t>
      </w:r>
      <w:proofErr w:type="gramStart"/>
      <w:r>
        <w:rPr>
          <w:b/>
        </w:rPr>
        <w:t>schvaluje  program</w:t>
      </w:r>
      <w:proofErr w:type="gramEnd"/>
      <w:r>
        <w:rPr>
          <w:b/>
        </w:rPr>
        <w:t xml:space="preserve"> jednání. Oproti zveřejněnému návrhu je program rozšířen o plán práce výborů a návrh směny pozemků u </w:t>
      </w:r>
      <w:proofErr w:type="spellStart"/>
      <w:r>
        <w:rPr>
          <w:b/>
        </w:rPr>
        <w:t>čp</w:t>
      </w:r>
      <w:proofErr w:type="spellEnd"/>
      <w:r>
        <w:rPr>
          <w:b/>
        </w:rPr>
        <w:t>. 14.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 xml:space="preserve">Usnesení 49/2019: Zastupitelstvo </w:t>
      </w:r>
      <w:proofErr w:type="gramStart"/>
      <w:r>
        <w:rPr>
          <w:b/>
        </w:rPr>
        <w:t>obce  schvaluje</w:t>
      </w:r>
      <w:proofErr w:type="gramEnd"/>
      <w:r>
        <w:rPr>
          <w:b/>
        </w:rPr>
        <w:t xml:space="preserve"> rozpočet obce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na rok 2020 dle přílohy. Rozpočet je koncipován jako schodkový s příjmy ve výši 6 850 200 Kč,- a výdaji ve výši 11 160 700 </w:t>
      </w:r>
      <w:proofErr w:type="gramStart"/>
      <w:r>
        <w:rPr>
          <w:b/>
        </w:rPr>
        <w:t>Kč,-.</w:t>
      </w:r>
      <w:proofErr w:type="gramEnd"/>
      <w:r>
        <w:rPr>
          <w:b/>
        </w:rPr>
        <w:t xml:space="preserve"> Schodek ve výši 4 310 500 Kč,- bude pokryt z přebytků hospodaření uplynulých let.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>Usnesení 50/2019: Zastupitelstvo obce schvaluje rozpočtový výhled na léta  2021-2022 dle přílohy.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 xml:space="preserve"> Usnesení 51/2019: Zastupitelstvo obce schvaluje rozpočtové změny č.11/2019 dle přílohy.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 xml:space="preserve">Usnesení 52/2019: Zastupitelstvo obce  schvaluje dodatek </w:t>
      </w:r>
      <w:proofErr w:type="gramStart"/>
      <w:r>
        <w:rPr>
          <w:b/>
        </w:rPr>
        <w:t>č.2 ke</w:t>
      </w:r>
      <w:proofErr w:type="gramEnd"/>
      <w:r>
        <w:rPr>
          <w:b/>
        </w:rPr>
        <w:t xml:space="preserve"> Smlouvě o zajištění provozu sběrného dvora v </w:t>
      </w:r>
      <w:proofErr w:type="spellStart"/>
      <w:r>
        <w:rPr>
          <w:b/>
        </w:rPr>
        <w:t>Opařanech</w:t>
      </w:r>
      <w:proofErr w:type="spellEnd"/>
      <w:r>
        <w:rPr>
          <w:b/>
        </w:rPr>
        <w:t xml:space="preserve">, dodatek č. 3 ke smlouvě o poskytování služeb v oblasti nakládání s odpady na území obce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a místních částí a dodatek č. 4 ke smlouvě o provozování systému separace v obci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ze dne 15.12.2007.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</w:rPr>
        <w:t xml:space="preserve">Usnesení 53/2019 Zastupitelstvo obce vzalo na vědomí informaci o </w:t>
      </w:r>
      <w:proofErr w:type="gramStart"/>
      <w:r>
        <w:rPr>
          <w:b/>
        </w:rPr>
        <w:t>podání  žádosti</w:t>
      </w:r>
      <w:proofErr w:type="gramEnd"/>
      <w:r>
        <w:rPr>
          <w:b/>
        </w:rPr>
        <w:t xml:space="preserve"> do Programu obnovy venkova Jihočeského kraje a to na rekonstrukci kabin na hřišti. Dále schválilo dodavatele pro jednotlivé části rekonstrukce kabin - elektroinstalace firma Ladislav </w:t>
      </w:r>
      <w:proofErr w:type="spellStart"/>
      <w:r>
        <w:rPr>
          <w:b/>
        </w:rPr>
        <w:t>Ťoupal</w:t>
      </w:r>
      <w:proofErr w:type="spellEnd"/>
      <w:r>
        <w:rPr>
          <w:b/>
        </w:rPr>
        <w:t xml:space="preserve">, okna a podhledy Firma FOKI – Jiří Pokorný, malby a nátěry firma Vlastimil </w:t>
      </w:r>
      <w:proofErr w:type="spellStart"/>
      <w:r>
        <w:rPr>
          <w:b/>
        </w:rPr>
        <w:t>Štecher</w:t>
      </w:r>
      <w:proofErr w:type="spellEnd"/>
      <w:r>
        <w:rPr>
          <w:b/>
        </w:rPr>
        <w:t xml:space="preserve">, klempířské práce </w:t>
      </w:r>
      <w:proofErr w:type="gramStart"/>
      <w:r>
        <w:rPr>
          <w:b/>
        </w:rPr>
        <w:t>firma  střechy</w:t>
      </w:r>
      <w:proofErr w:type="gramEnd"/>
      <w:r>
        <w:rPr>
          <w:b/>
        </w:rPr>
        <w:t xml:space="preserve"> Luboš Zeman.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jc w:val="both"/>
        <w:rPr>
          <w:b/>
          <w:iCs/>
        </w:rPr>
      </w:pPr>
      <w:r>
        <w:rPr>
          <w:b/>
        </w:rPr>
        <w:t>Usnesení 54/2019: Zastupitelstvo obce schvaluje</w:t>
      </w:r>
      <w:r>
        <w:rPr>
          <w:b/>
          <w:iCs/>
        </w:rPr>
        <w:t xml:space="preserve"> podání žádosti o dotaci na vybudování víceúčelového hřiště do podprogramu DT 117d8210H Podpora obnovy a rozvoje venkova Ministerstva pro místní rozvoj ČR.</w:t>
      </w:r>
    </w:p>
    <w:p w:rsidR="007D6057" w:rsidRDefault="007D6057" w:rsidP="007D6057">
      <w:pPr>
        <w:jc w:val="both"/>
        <w:rPr>
          <w:b/>
          <w:iCs/>
        </w:rPr>
      </w:pPr>
    </w:p>
    <w:p w:rsidR="007D6057" w:rsidRDefault="007D6057" w:rsidP="007D6057">
      <w:pPr>
        <w:jc w:val="both"/>
        <w:rPr>
          <w:b/>
        </w:rPr>
      </w:pPr>
      <w:r>
        <w:rPr>
          <w:b/>
          <w:iCs/>
        </w:rPr>
        <w:t>Usnesení 55/2019:</w:t>
      </w:r>
      <w:r>
        <w:rPr>
          <w:b/>
        </w:rPr>
        <w:t xml:space="preserve"> Zastupitelstvo obce schvaluje záměr směny části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,    128/23 díl „f“  o výměře 250 m2, ve vlastnictví Obce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za  část pozemku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 122 díl,,d“. o výměře 41 m2 a  část pozemku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120 díl,,c“ o výměře 46 m2 ve vlastnictví p. Tomáše Hořejšího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 čp.14. dle geometrického plánu č.289-1410/2019.</w:t>
      </w:r>
    </w:p>
    <w:p w:rsidR="007D6057" w:rsidRDefault="007D6057" w:rsidP="007D6057">
      <w:pPr>
        <w:jc w:val="both"/>
        <w:rPr>
          <w:b/>
        </w:rPr>
      </w:pPr>
    </w:p>
    <w:p w:rsidR="007D6057" w:rsidRDefault="007D6057" w:rsidP="007D6057">
      <w:pPr>
        <w:autoSpaceDE w:val="0"/>
        <w:autoSpaceDN w:val="0"/>
        <w:adjustRightInd w:val="0"/>
        <w:rPr>
          <w:b/>
        </w:rPr>
      </w:pPr>
      <w:r>
        <w:rPr>
          <w:b/>
        </w:rPr>
        <w:t>Usnesení 56/2019: Zastupitelstvo obce schvaluje plán práce kontrolního a finančního výboru na rok 2020.</w:t>
      </w:r>
    </w:p>
    <w:p w:rsidR="007D6057" w:rsidRDefault="007D6057" w:rsidP="007D605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Kontrolní výbor – místní komunikace, přístupnost webových stránek, hospodaření s obecním majetkem, kontrola </w:t>
      </w:r>
      <w:proofErr w:type="spellStart"/>
      <w:r>
        <w:rPr>
          <w:b/>
        </w:rPr>
        <w:t>oplocenek</w:t>
      </w:r>
      <w:proofErr w:type="spellEnd"/>
      <w:r>
        <w:rPr>
          <w:b/>
        </w:rPr>
        <w:t xml:space="preserve"> po naháňkách do 24 hodin po konání honu.</w:t>
      </w:r>
    </w:p>
    <w:p w:rsidR="007D6057" w:rsidRDefault="007D6057" w:rsidP="007D6057">
      <w:pPr>
        <w:autoSpaceDE w:val="0"/>
        <w:autoSpaceDN w:val="0"/>
        <w:adjustRightInd w:val="0"/>
        <w:rPr>
          <w:b/>
        </w:rPr>
      </w:pPr>
      <w:r>
        <w:rPr>
          <w:b/>
        </w:rPr>
        <w:t>Finanční výbor – odměňování zastupitelů, místní poplatky.</w:t>
      </w:r>
    </w:p>
    <w:p w:rsidR="007D6057" w:rsidRDefault="007D6057" w:rsidP="007D6057">
      <w:pPr>
        <w:jc w:val="both"/>
        <w:rPr>
          <w:b/>
          <w:u w:val="single"/>
        </w:rPr>
      </w:pPr>
    </w:p>
    <w:p w:rsidR="007D6057" w:rsidRDefault="007D6057" w:rsidP="007D6057">
      <w:pPr>
        <w:jc w:val="both"/>
        <w:rPr>
          <w:b/>
        </w:rPr>
      </w:pPr>
    </w:p>
    <w:p w:rsidR="005F36F1" w:rsidRDefault="005F36F1" w:rsidP="005F36F1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  <w:bCs/>
        </w:rPr>
      </w:pPr>
    </w:p>
    <w:p w:rsidR="00EB283B" w:rsidRPr="00EB283B" w:rsidRDefault="00EB283B" w:rsidP="00EB283B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5C"/>
    <w:rsid w:val="0001284F"/>
    <w:rsid w:val="000838EA"/>
    <w:rsid w:val="00084A0D"/>
    <w:rsid w:val="000C714E"/>
    <w:rsid w:val="001A773A"/>
    <w:rsid w:val="00200AD1"/>
    <w:rsid w:val="002063F6"/>
    <w:rsid w:val="00207751"/>
    <w:rsid w:val="002777B5"/>
    <w:rsid w:val="0032731F"/>
    <w:rsid w:val="00386CA5"/>
    <w:rsid w:val="003A0248"/>
    <w:rsid w:val="004C57E7"/>
    <w:rsid w:val="004E4782"/>
    <w:rsid w:val="005005C0"/>
    <w:rsid w:val="005A0709"/>
    <w:rsid w:val="005E2362"/>
    <w:rsid w:val="005F36F1"/>
    <w:rsid w:val="00617F91"/>
    <w:rsid w:val="00623B77"/>
    <w:rsid w:val="0067265C"/>
    <w:rsid w:val="007025A9"/>
    <w:rsid w:val="00710213"/>
    <w:rsid w:val="00744702"/>
    <w:rsid w:val="00766DCF"/>
    <w:rsid w:val="007C3FCA"/>
    <w:rsid w:val="007D6057"/>
    <w:rsid w:val="009477D9"/>
    <w:rsid w:val="00967B1C"/>
    <w:rsid w:val="009772A2"/>
    <w:rsid w:val="009B59DC"/>
    <w:rsid w:val="00AE31FA"/>
    <w:rsid w:val="00B52C16"/>
    <w:rsid w:val="00BF0F97"/>
    <w:rsid w:val="00CB7730"/>
    <w:rsid w:val="00CE33CE"/>
    <w:rsid w:val="00E25A12"/>
    <w:rsid w:val="00E559B6"/>
    <w:rsid w:val="00EB283B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vozabal</cp:lastModifiedBy>
  <cp:revision>25</cp:revision>
  <cp:lastPrinted>2019-11-14T08:23:00Z</cp:lastPrinted>
  <dcterms:created xsi:type="dcterms:W3CDTF">2017-03-03T06:01:00Z</dcterms:created>
  <dcterms:modified xsi:type="dcterms:W3CDTF">2020-01-08T06:09:00Z</dcterms:modified>
</cp:coreProperties>
</file>